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Profesional en Enfermería Urgencias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presentar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Neonatal, Adulto y Pediátrico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seguros bolivar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F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FjqPmbaL/JP+aMMrg3BANQgwViQ==">AMUW2mXBn3Vgn06mkdaDc+2Vz9mJsO4/JoyfG+vRrXXXagdeFLKJ4UddfbbWlaUKmYzgbAdxCDy6OgRYLOsW28zEwtyeIwPGz97eNRDJUKN1atwjlk9ceds=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2021-11-26T14:02:00Z</dcterms:created>
  <dc:creator>ACTIVOS03</dc:creator>
</cp:coreProperties>
</file>